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F47639" w14:textId="6AF6E40E" w:rsidR="00E1047F" w:rsidRPr="00E1047F" w:rsidRDefault="00E1047F" w:rsidP="00E1047F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E1047F">
        <w:rPr>
          <w:rFonts w:ascii="Arial" w:hAnsi="Arial" w:cs="Arial"/>
          <w:b/>
          <w:bCs/>
          <w:sz w:val="32"/>
          <w:szCs w:val="32"/>
          <w:u w:val="single"/>
        </w:rPr>
        <w:t xml:space="preserve">Educational Occupational Therapy Referral Guidance </w:t>
      </w:r>
    </w:p>
    <w:p w14:paraId="7C68AA19" w14:textId="7683BB8C" w:rsidR="00E414FF" w:rsidRDefault="00E414FF" w:rsidP="00E414FF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E414FF">
        <w:rPr>
          <w:rFonts w:ascii="Arial" w:hAnsi="Arial" w:cs="Arial"/>
          <w:b/>
          <w:bCs/>
          <w:i/>
          <w:iCs/>
          <w:sz w:val="28"/>
          <w:szCs w:val="28"/>
        </w:rPr>
        <w:t>What is Occupational Therapy?</w:t>
      </w:r>
    </w:p>
    <w:p w14:paraId="000A1070" w14:textId="3AFCEC6F" w:rsidR="00E414FF" w:rsidRDefault="00E414FF" w:rsidP="00E414FF">
      <w:pPr>
        <w:rPr>
          <w:rFonts w:ascii="Arial" w:hAnsi="Arial" w:cs="Arial"/>
          <w:sz w:val="28"/>
          <w:szCs w:val="28"/>
        </w:rPr>
      </w:pPr>
      <w:r w:rsidRPr="00E414FF">
        <w:rPr>
          <w:rFonts w:ascii="Arial" w:hAnsi="Arial" w:cs="Arial"/>
          <w:sz w:val="28"/>
          <w:szCs w:val="28"/>
        </w:rPr>
        <w:t>The</w:t>
      </w:r>
      <w:r>
        <w:rPr>
          <w:rFonts w:ascii="Arial" w:hAnsi="Arial" w:cs="Arial"/>
          <w:sz w:val="28"/>
          <w:szCs w:val="28"/>
        </w:rPr>
        <w:t xml:space="preserve"> Warrington</w:t>
      </w:r>
      <w:r w:rsidRPr="00E414FF">
        <w:rPr>
          <w:rFonts w:ascii="Arial" w:hAnsi="Arial" w:cs="Arial"/>
          <w:sz w:val="28"/>
          <w:szCs w:val="28"/>
        </w:rPr>
        <w:t xml:space="preserve"> Community Children’s Occupational Therapy team sees children and young people who have difficulty joining in with the activities they need and want to do every day.</w:t>
      </w:r>
    </w:p>
    <w:p w14:paraId="4987EF54" w14:textId="1B82017E" w:rsidR="00E414FF" w:rsidRDefault="00E414FF" w:rsidP="00E414FF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E414FF">
        <w:rPr>
          <w:noProof/>
        </w:rPr>
        <w:drawing>
          <wp:anchor distT="0" distB="0" distL="114300" distR="114300" simplePos="0" relativeHeight="251658240" behindDoc="1" locked="0" layoutInCell="1" allowOverlap="1" wp14:anchorId="3D742629" wp14:editId="352F0D73">
            <wp:simplePos x="0" y="0"/>
            <wp:positionH relativeFrom="margin">
              <wp:posOffset>-1215</wp:posOffset>
            </wp:positionH>
            <wp:positionV relativeFrom="paragraph">
              <wp:posOffset>663243</wp:posOffset>
            </wp:positionV>
            <wp:extent cx="5565775" cy="6341110"/>
            <wp:effectExtent l="0" t="0" r="0" b="2540"/>
            <wp:wrapTight wrapText="bothSides">
              <wp:wrapPolygon edited="0">
                <wp:start x="0" y="0"/>
                <wp:lineTo x="0" y="21544"/>
                <wp:lineTo x="21514" y="21544"/>
                <wp:lineTo x="21514" y="0"/>
                <wp:lineTo x="0" y="0"/>
              </wp:wrapPolygon>
            </wp:wrapTight>
            <wp:docPr id="147115834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1158348" name="Picture 1" descr="A screenshot of a computer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19" t="34140" r="31047" b="9969"/>
                    <a:stretch/>
                  </pic:blipFill>
                  <pic:spPr bwMode="auto">
                    <a:xfrm>
                      <a:off x="0" y="0"/>
                      <a:ext cx="5565775" cy="6341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14FF">
        <w:rPr>
          <w:rFonts w:ascii="Arial" w:hAnsi="Arial" w:cs="Arial"/>
          <w:sz w:val="28"/>
          <w:szCs w:val="28"/>
        </w:rPr>
        <w:t>The service is available for children up to the age of 16 years (up to 19 years if i</w:t>
      </w:r>
      <w:r w:rsidR="009C15FA">
        <w:rPr>
          <w:rFonts w:ascii="Arial" w:hAnsi="Arial" w:cs="Arial"/>
          <w:sz w:val="28"/>
          <w:szCs w:val="28"/>
        </w:rPr>
        <w:t>n</w:t>
      </w:r>
      <w:r w:rsidRPr="00E414FF">
        <w:rPr>
          <w:rFonts w:ascii="Arial" w:hAnsi="Arial" w:cs="Arial"/>
          <w:sz w:val="28"/>
          <w:szCs w:val="28"/>
        </w:rPr>
        <w:t xml:space="preserve"> a specialist educational setting).</w:t>
      </w:r>
    </w:p>
    <w:p w14:paraId="407FBF4B" w14:textId="0848F5D8" w:rsidR="00E414FF" w:rsidRDefault="00E414FF" w:rsidP="00E414FF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How can you get help?</w:t>
      </w:r>
    </w:p>
    <w:p w14:paraId="6C2502F5" w14:textId="4834F9AD" w:rsidR="00E414FF" w:rsidRPr="00E414FF" w:rsidRDefault="00E1047F" w:rsidP="00E1047F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EEB7B7F" wp14:editId="11DE92B3">
            <wp:simplePos x="0" y="0"/>
            <wp:positionH relativeFrom="margin">
              <wp:posOffset>-199390</wp:posOffset>
            </wp:positionH>
            <wp:positionV relativeFrom="paragraph">
              <wp:posOffset>1041400</wp:posOffset>
            </wp:positionV>
            <wp:extent cx="6083300" cy="4712970"/>
            <wp:effectExtent l="0" t="0" r="0" b="0"/>
            <wp:wrapTight wrapText="bothSides">
              <wp:wrapPolygon edited="0">
                <wp:start x="0" y="0"/>
                <wp:lineTo x="0" y="21478"/>
                <wp:lineTo x="21510" y="21478"/>
                <wp:lineTo x="21510" y="0"/>
                <wp:lineTo x="0" y="0"/>
              </wp:wrapPolygon>
            </wp:wrapTight>
            <wp:docPr id="85551986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5519861" name="Picture 1" descr="A screenshot of a computer&#10;&#10;Description automatically generated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4" t="9125" r="24515" b="9700"/>
                    <a:stretch/>
                  </pic:blipFill>
                  <pic:spPr bwMode="auto">
                    <a:xfrm>
                      <a:off x="0" y="0"/>
                      <a:ext cx="6083300" cy="4712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14FF">
        <w:rPr>
          <w:rFonts w:ascii="Arial" w:hAnsi="Arial" w:cs="Arial"/>
          <w:sz w:val="28"/>
          <w:szCs w:val="28"/>
        </w:rPr>
        <w:t xml:space="preserve">You can access our website which provides useful resources and parents, carers and education staff can access our sensory awareness videos on the following link: </w:t>
      </w:r>
      <w:proofErr w:type="gramStart"/>
      <w:r w:rsidR="00E414FF" w:rsidRPr="00E414FF">
        <w:rPr>
          <w:rFonts w:ascii="Arial" w:hAnsi="Arial" w:cs="Arial"/>
          <w:sz w:val="28"/>
          <w:szCs w:val="28"/>
        </w:rPr>
        <w:t>https://bridgewater.nhs.uk/warrington/paediatricoccupationaltherapy/</w:t>
      </w:r>
      <w:proofErr w:type="gramEnd"/>
    </w:p>
    <w:p w14:paraId="712F19FF" w14:textId="0BB580CC" w:rsidR="00E414FF" w:rsidRPr="00E414FF" w:rsidRDefault="00E414FF" w:rsidP="00E414FF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E414FF">
        <w:rPr>
          <w:rFonts w:ascii="Arial" w:hAnsi="Arial" w:cs="Arial"/>
          <w:b/>
          <w:bCs/>
          <w:i/>
          <w:iCs/>
          <w:sz w:val="28"/>
          <w:szCs w:val="28"/>
        </w:rPr>
        <w:t>Advice line</w:t>
      </w:r>
    </w:p>
    <w:p w14:paraId="370538CF" w14:textId="3F8E4A82" w:rsidR="00E414FF" w:rsidRPr="00E414FF" w:rsidRDefault="00E414FF" w:rsidP="00E414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 have any questions about a child’s ability </w:t>
      </w:r>
      <w:r w:rsidRPr="00E414FF">
        <w:rPr>
          <w:rFonts w:ascii="Arial" w:hAnsi="Arial" w:cs="Arial"/>
          <w:sz w:val="28"/>
          <w:szCs w:val="28"/>
        </w:rPr>
        <w:t>to carry out their daily activities and functional tasks</w:t>
      </w:r>
      <w:r>
        <w:rPr>
          <w:rFonts w:ascii="Arial" w:hAnsi="Arial" w:cs="Arial"/>
          <w:sz w:val="28"/>
          <w:szCs w:val="28"/>
        </w:rPr>
        <w:t xml:space="preserve"> or referrals you can speak to an occupational therapist who can provide advice and signposting. </w:t>
      </w:r>
    </w:p>
    <w:p w14:paraId="0541842F" w14:textId="77777777" w:rsidR="00E414FF" w:rsidRPr="00E414FF" w:rsidRDefault="00E414FF" w:rsidP="00E414FF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E414FF">
        <w:rPr>
          <w:rFonts w:ascii="Arial" w:hAnsi="Arial" w:cs="Arial"/>
          <w:b/>
          <w:bCs/>
          <w:i/>
          <w:iCs/>
          <w:sz w:val="28"/>
          <w:szCs w:val="28"/>
        </w:rPr>
        <w:t>Available Wednesday mornings 9am to 11am on 01925 946097.</w:t>
      </w:r>
    </w:p>
    <w:p w14:paraId="3D3DC352" w14:textId="170316AE" w:rsidR="00D92D1C" w:rsidRDefault="00D92D1C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1E3AF2EB" w14:textId="77777777" w:rsidR="00E1047F" w:rsidRDefault="00E1047F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tbl>
      <w:tblPr>
        <w:tblpPr w:leftFromText="180" w:rightFromText="180" w:vertAnchor="text" w:horzAnchor="margin" w:tblpX="-567" w:tblpY="-136"/>
        <w:tblW w:w="9584" w:type="dxa"/>
        <w:tblLook w:val="0000" w:firstRow="0" w:lastRow="0" w:firstColumn="0" w:lastColumn="0" w:noHBand="0" w:noVBand="0"/>
      </w:tblPr>
      <w:tblGrid>
        <w:gridCol w:w="6107"/>
        <w:gridCol w:w="600"/>
        <w:gridCol w:w="411"/>
        <w:gridCol w:w="411"/>
        <w:gridCol w:w="411"/>
        <w:gridCol w:w="411"/>
        <w:gridCol w:w="411"/>
        <w:gridCol w:w="411"/>
        <w:gridCol w:w="411"/>
      </w:tblGrid>
      <w:tr w:rsidR="005C6529" w:rsidRPr="003928DD" w14:paraId="0657D54D" w14:textId="77777777" w:rsidTr="006B1628">
        <w:trPr>
          <w:trHeight w:val="80"/>
        </w:trPr>
        <w:tc>
          <w:tcPr>
            <w:tcW w:w="9584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3AD5CCF3" w14:textId="77777777" w:rsidR="005C6529" w:rsidRPr="00F35D18" w:rsidRDefault="005C6529" w:rsidP="00F35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4"/>
                <w:szCs w:val="14"/>
                <w:u w:val="single"/>
                <w14:ligatures w14:val="none"/>
              </w:rPr>
            </w:pPr>
            <w:r w:rsidRPr="00061263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highlight w:val="yellow"/>
                <w:u w:val="single"/>
                <w14:ligatures w14:val="none"/>
              </w:rPr>
              <w:lastRenderedPageBreak/>
              <w:t>This document indicates the appropriate age to refer a child based on a specific functional difficulty. Where a column is shaded, it is not appropriate to refer at that age. Please take into consideration the child’s individual developmental stage and diagnosis that may impact on progress</w:t>
            </w:r>
            <w:r w:rsidRPr="00F35D18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4"/>
                <w:szCs w:val="14"/>
                <w:highlight w:val="yellow"/>
                <w:u w:val="single"/>
                <w14:ligatures w14:val="none"/>
              </w:rPr>
              <w:t>.</w:t>
            </w:r>
          </w:p>
          <w:p w14:paraId="37244AD6" w14:textId="77777777" w:rsidR="005C6529" w:rsidRPr="00F35D18" w:rsidRDefault="005C6529" w:rsidP="00F35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</w:p>
        </w:tc>
      </w:tr>
      <w:tr w:rsidR="00F35D18" w:rsidRPr="003928DD" w14:paraId="0A30AE09" w14:textId="77777777" w:rsidTr="006B1628">
        <w:trPr>
          <w:trHeight w:val="60"/>
        </w:trPr>
        <w:tc>
          <w:tcPr>
            <w:tcW w:w="9584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377B2469" w14:textId="77777777" w:rsidR="00F35D18" w:rsidRPr="00F35D18" w:rsidRDefault="00F35D18" w:rsidP="00F35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4"/>
                <w:szCs w:val="14"/>
                <w:highlight w:val="yellow"/>
                <w:u w:val="single"/>
                <w14:ligatures w14:val="none"/>
              </w:rPr>
            </w:pPr>
          </w:p>
        </w:tc>
      </w:tr>
      <w:tr w:rsidR="005C6529" w:rsidRPr="003928DD" w14:paraId="1E53C091" w14:textId="77777777" w:rsidTr="006B1628">
        <w:trPr>
          <w:trHeight w:val="709"/>
        </w:trPr>
        <w:tc>
          <w:tcPr>
            <w:tcW w:w="6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729EB17A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14:paraId="4D0B929A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 xml:space="preserve"> 18 - 24 </w:t>
            </w:r>
          </w:p>
          <w:p w14:paraId="5003EC65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>months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14:paraId="4190BF59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 xml:space="preserve"> 2 - 3 years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14:paraId="69099F4F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 xml:space="preserve"> 3 - 4 years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14:paraId="31317BB5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 xml:space="preserve"> 4 - 5 years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14:paraId="526398B5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 xml:space="preserve"> 5 - 6 years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14:paraId="51E63C4F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 xml:space="preserve"> 6 - 7 years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14:paraId="08A47367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 xml:space="preserve"> 7 years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14:paraId="27EBDB96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 xml:space="preserve"> over 8 years</w:t>
            </w:r>
          </w:p>
        </w:tc>
      </w:tr>
      <w:tr w:rsidR="005C6529" w:rsidRPr="00B23948" w14:paraId="21883521" w14:textId="77777777" w:rsidTr="00F35D18">
        <w:trPr>
          <w:trHeight w:val="60"/>
        </w:trPr>
        <w:tc>
          <w:tcPr>
            <w:tcW w:w="6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0F4190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>Referral indicator/ Area of child's difficulty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A52DE57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828B62D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CE1BEE1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B64921B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C4603E2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50FA221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3CBD28F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D599A7A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</w:p>
        </w:tc>
      </w:tr>
      <w:tr w:rsidR="005C6529" w:rsidRPr="003928DD" w14:paraId="7AF3A19E" w14:textId="77777777" w:rsidTr="00F35D18">
        <w:trPr>
          <w:trHeight w:val="60"/>
        </w:trPr>
        <w:tc>
          <w:tcPr>
            <w:tcW w:w="6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6B01BE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</w:tcPr>
          <w:p w14:paraId="012E85D5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</w:tcPr>
          <w:p w14:paraId="70D0EB82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</w:tcPr>
          <w:p w14:paraId="19E7C93C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</w:tcPr>
          <w:p w14:paraId="6C1FB66C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</w:tcPr>
          <w:p w14:paraId="17A62CD8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</w:tcPr>
          <w:p w14:paraId="5D132B9D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</w:tcPr>
          <w:p w14:paraId="437D1B5F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</w:tcPr>
          <w:p w14:paraId="318FF696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</w:p>
        </w:tc>
      </w:tr>
      <w:tr w:rsidR="005C6529" w:rsidRPr="003928DD" w14:paraId="7B1CE934" w14:textId="77777777" w:rsidTr="00F35D18">
        <w:trPr>
          <w:trHeight w:val="336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C3563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Evolving complex needs or syndrome e.g. cerebral palsy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91511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A21FD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6C7A5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5CB86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DB190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1D201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25165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97226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</w:tr>
      <w:tr w:rsidR="005C6529" w:rsidRPr="003928DD" w14:paraId="09630DC6" w14:textId="77777777" w:rsidTr="00F35D18">
        <w:trPr>
          <w:trHeight w:val="70"/>
        </w:trPr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2B6215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5E9293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29EE29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A29626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67285E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845BAB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BD6777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3730D9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59CEE5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</w:tr>
      <w:tr w:rsidR="005C6529" w:rsidRPr="003928DD" w14:paraId="107D9936" w14:textId="77777777" w:rsidTr="00F35D18">
        <w:trPr>
          <w:trHeight w:val="336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0B98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 xml:space="preserve">Unable to sit unaided at nursery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740D9591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FC33A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1631B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3F740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11038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7F023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4469B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584A0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</w:tr>
      <w:tr w:rsidR="005C6529" w:rsidRPr="003928DD" w14:paraId="4388D076" w14:textId="77777777" w:rsidTr="00F35D18">
        <w:trPr>
          <w:trHeight w:val="533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B711A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Needs environmental assessment prior to starting school (e.g. ramps, toileting, seating)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5DDECD08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476C9CE6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BFA19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6630E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2DEFD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14DA7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CCCEA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E37A1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</w:tr>
      <w:tr w:rsidR="005C6529" w:rsidRPr="003928DD" w14:paraId="3AEF4431" w14:textId="77777777" w:rsidTr="00F35D18">
        <w:trPr>
          <w:trHeight w:val="336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28D0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Needs assessment / review of equipment in school.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37D4AD9F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7515828D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553E5A9A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697B1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641A8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1BA81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C8CA0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BC4F2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</w:tr>
      <w:tr w:rsidR="005C6529" w:rsidRPr="003928DD" w14:paraId="7DB017F5" w14:textId="77777777" w:rsidTr="00F35D18">
        <w:trPr>
          <w:trHeight w:val="140"/>
        </w:trPr>
        <w:tc>
          <w:tcPr>
            <w:tcW w:w="6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17E232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D5C34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6E7AC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26E7B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5129E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7F824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72E28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28D65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745DE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</w:p>
        </w:tc>
      </w:tr>
      <w:tr w:rsidR="005C6529" w:rsidRPr="003928DD" w14:paraId="64E3995C" w14:textId="77777777" w:rsidTr="00F35D18">
        <w:trPr>
          <w:trHeight w:val="336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408B1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Unable to grasp and release objects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E4BBD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C588A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D9FE5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BCE09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C11CC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3B9D9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D5B2D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FA0AA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</w:tr>
      <w:tr w:rsidR="005C6529" w:rsidRPr="003928DD" w14:paraId="1080C460" w14:textId="77777777" w:rsidTr="00F35D18">
        <w:trPr>
          <w:trHeight w:val="533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F4527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Unable to grasp objects using a pincer grasp.</w:t>
            </w:r>
          </w:p>
          <w:p w14:paraId="4F8C9DC4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(thumb and index finger)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D55AC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C8FC9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4E5DD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332F0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6115A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4A6AD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B13C9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2F728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</w:tr>
      <w:tr w:rsidR="005C6529" w:rsidRPr="003928DD" w14:paraId="5FB4184B" w14:textId="77777777" w:rsidTr="00F35D18">
        <w:trPr>
          <w:trHeight w:val="336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A60AE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Unable to manipulate small objects.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3E5BC9D4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625AA2F4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A5BC8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FEC22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2C472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71911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957E0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CF6C7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</w:tr>
      <w:tr w:rsidR="005C6529" w:rsidRPr="003928DD" w14:paraId="46326EF1" w14:textId="77777777" w:rsidTr="00F35D18">
        <w:trPr>
          <w:trHeight w:val="336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D395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Poor use of tools (cutlery, crayons, scissors etc)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0905C8E8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3DF93496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1C634333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5B3CD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F82C3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82AAA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97B99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76D21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</w:tr>
      <w:tr w:rsidR="005C6529" w:rsidRPr="003928DD" w14:paraId="12F7D19F" w14:textId="77777777" w:rsidTr="00F35D18">
        <w:trPr>
          <w:trHeight w:val="336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6F93B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Poor development of play skills (gross and fine motor)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2D241291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5BE91F1D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195B7E98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661445A3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075CD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40F6B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03C76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C445F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</w:tr>
      <w:tr w:rsidR="005C6529" w:rsidRPr="003928DD" w14:paraId="63323022" w14:textId="77777777" w:rsidTr="00F35D18">
        <w:trPr>
          <w:trHeight w:val="533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183D3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Poor organisational skills</w:t>
            </w:r>
          </w:p>
          <w:p w14:paraId="2E9AFEEF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(organising themselves or objects around them)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0B32E308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3A3C52F8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3747BC40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560DBA04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67A61254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691A096A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80CBD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D7159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</w:tr>
      <w:tr w:rsidR="005C6529" w:rsidRPr="003928DD" w14:paraId="5D88A6D0" w14:textId="77777777" w:rsidTr="00F35D18">
        <w:trPr>
          <w:trHeight w:val="153"/>
        </w:trPr>
        <w:tc>
          <w:tcPr>
            <w:tcW w:w="6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D6929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81772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84A2E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2916A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16D05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026AA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83D66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82C46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75870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</w:p>
        </w:tc>
      </w:tr>
      <w:tr w:rsidR="005C6529" w:rsidRPr="003928DD" w14:paraId="0E7DB155" w14:textId="77777777" w:rsidTr="00F35D18">
        <w:trPr>
          <w:trHeight w:val="533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46981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Needs advice on promoting early self-care skills.</w:t>
            </w:r>
          </w:p>
          <w:p w14:paraId="330061F1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(dressing, feeding)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A197E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0C06D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304A3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5E8EA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50AB0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7C5D4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D045B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D114E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</w:tr>
      <w:tr w:rsidR="005C6529" w:rsidRPr="003928DD" w14:paraId="189BD554" w14:textId="77777777" w:rsidTr="00F35D18">
        <w:trPr>
          <w:trHeight w:val="336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D51C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Unable to finger/spoon feed themselves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78E454BB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387A9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856CE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6F2B3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9C360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90793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47A1A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D2045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</w:tr>
      <w:tr w:rsidR="005C6529" w:rsidRPr="003928DD" w14:paraId="0B8BB20B" w14:textId="77777777" w:rsidTr="00F35D18">
        <w:trPr>
          <w:trHeight w:val="336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3BE53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Unable to use cutlery to cut up food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00B94295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5E3C0C18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40A8D6E0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284832BB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74CF043A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20C2C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9CB6D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DED77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</w:tr>
      <w:tr w:rsidR="005C6529" w:rsidRPr="003928DD" w14:paraId="6B993869" w14:textId="77777777" w:rsidTr="00F35D18">
        <w:trPr>
          <w:trHeight w:val="336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A123D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Unable to take of socks and shoes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13DA5128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39681857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A8CE8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C8F2D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D8498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48D7E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4DF2E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2E1B2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</w:tr>
      <w:tr w:rsidR="005C6529" w:rsidRPr="003928DD" w14:paraId="0B428232" w14:textId="77777777" w:rsidTr="00F35D18">
        <w:trPr>
          <w:trHeight w:val="336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610AC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Unable to undress without help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198A927E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7422B6EC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72D0830D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44408BB9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D17BD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49E33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60423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9850F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</w:tr>
      <w:tr w:rsidR="005C6529" w:rsidRPr="003928DD" w14:paraId="60B10A25" w14:textId="77777777" w:rsidTr="00F35D18">
        <w:trPr>
          <w:trHeight w:val="336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614E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Unable to dress without help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5E669618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20990FBB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2AFD39D3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4FA012AB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4AF8FABE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835F2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A6678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9F678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</w:tr>
      <w:tr w:rsidR="005C6529" w:rsidRPr="003928DD" w14:paraId="56699D66" w14:textId="77777777" w:rsidTr="00F35D18">
        <w:trPr>
          <w:trHeight w:val="336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2242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Unable to do up buttons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4531F845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290E550C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25E18002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88D9D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DA56A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FA421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870EA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07C34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</w:tr>
      <w:tr w:rsidR="005C6529" w:rsidRPr="003928DD" w14:paraId="3E257735" w14:textId="77777777" w:rsidTr="00F35D18">
        <w:trPr>
          <w:trHeight w:val="336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828F9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Unable to tie shoelaces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15D8A6E9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3387F2F1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017FC72B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1E087844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45FA92A9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38D92716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7DBD564C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4A39C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</w:tr>
      <w:tr w:rsidR="005C6529" w:rsidRPr="003928DD" w14:paraId="5B2AE1F0" w14:textId="77777777" w:rsidTr="00F35D18">
        <w:trPr>
          <w:trHeight w:val="336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AF66F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Unable to brush teeth efficiently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42ACD36B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7B379A91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1F319FB1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4DC81C3F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10F079A7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7AA32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938A6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F1525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</w:tr>
      <w:tr w:rsidR="005C6529" w:rsidRPr="003928DD" w14:paraId="0D586DC3" w14:textId="77777777" w:rsidTr="00F35D18">
        <w:trPr>
          <w:trHeight w:val="336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AA88E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Unable to manage own toilet needs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5A91066F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08B0A8AB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7C436183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4000E40A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7D391A70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82D7B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585A6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51376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</w:tr>
      <w:tr w:rsidR="005C6529" w:rsidRPr="003928DD" w14:paraId="0335C0CA" w14:textId="77777777" w:rsidTr="00F35D18">
        <w:trPr>
          <w:trHeight w:val="140"/>
        </w:trPr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7787CB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A121D4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9BACDC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4374E0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E78001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267CE8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92A240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676683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D493C4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</w:p>
        </w:tc>
      </w:tr>
      <w:tr w:rsidR="005C6529" w:rsidRPr="003928DD" w14:paraId="6687AF6C" w14:textId="77777777" w:rsidTr="00F35D18">
        <w:trPr>
          <w:trHeight w:val="140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1BF27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Appears to have inappropriate reactions/behaviour to sensory input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4F7F16BB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5997F36D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2813A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465BD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FCB12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E28FD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73546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37D38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</w:tr>
      <w:tr w:rsidR="005C6529" w:rsidRPr="003928DD" w14:paraId="54CF0F17" w14:textId="77777777" w:rsidTr="00F35D18">
        <w:trPr>
          <w:trHeight w:val="140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1B984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Avoids/seeks sensations.</w:t>
            </w:r>
          </w:p>
          <w:p w14:paraId="061703C1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3BF7ADE6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27D71F88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1691F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A6D08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58A2E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2A8A7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CF35F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16225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</w:tr>
      <w:tr w:rsidR="005C6529" w:rsidRPr="003928DD" w14:paraId="36E7ADCF" w14:textId="77777777" w:rsidTr="00F35D18">
        <w:trPr>
          <w:trHeight w:val="140"/>
        </w:trPr>
        <w:tc>
          <w:tcPr>
            <w:tcW w:w="6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82C3B1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9A2B15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736693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32D3BE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F20A28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7C98F1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042B6B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0287DA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22AA2E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</w:p>
        </w:tc>
      </w:tr>
      <w:tr w:rsidR="005C6529" w:rsidRPr="003928DD" w14:paraId="64BC6B97" w14:textId="77777777" w:rsidTr="00F35D18">
        <w:trPr>
          <w:trHeight w:val="140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3A4DB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b/>
                <w:kern w:val="0"/>
                <w:sz w:val="14"/>
                <w:szCs w:val="14"/>
                <w14:ligatures w14:val="none"/>
              </w:rPr>
              <w:t>In addition to the information above, are there also difficulties in any of the areas below: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3D84A6A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BAB8ADE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EFB2FA1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5F0A2F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16669E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86BA86B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528F5CC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A86A5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</w:p>
        </w:tc>
      </w:tr>
      <w:tr w:rsidR="005C6529" w:rsidRPr="003928DD" w14:paraId="0373C325" w14:textId="77777777" w:rsidTr="00F35D18">
        <w:trPr>
          <w:trHeight w:val="533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85F3E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mark making holding crayon/pencil between thumb and index fingers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43EA89C4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17B3FF8B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F3B14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A6853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10DF3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0D5EE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BDD36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21A9D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</w:tr>
      <w:tr w:rsidR="005C6529" w:rsidRPr="003928DD" w14:paraId="2D96A854" w14:textId="77777777" w:rsidTr="00F35D18">
        <w:trPr>
          <w:trHeight w:val="336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0835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drawing a vertical line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4DD1A1B6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7E358F64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67CAEC15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FCC19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5DF8E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E29D3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731F5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46795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</w:tr>
      <w:tr w:rsidR="005C6529" w:rsidRPr="003928DD" w14:paraId="01F9B6D2" w14:textId="77777777" w:rsidTr="00F35D18">
        <w:trPr>
          <w:trHeight w:val="336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47942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drawing horizontal lines, copy a circle /square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176C8B2E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3A243203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199F6FD0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1491466C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75821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CBAFC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E3CF2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5033B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 </w:t>
            </w:r>
          </w:p>
        </w:tc>
      </w:tr>
      <w:tr w:rsidR="005C6529" w:rsidRPr="00F35D18" w14:paraId="0ED13E83" w14:textId="77777777" w:rsidTr="00F35D18">
        <w:trPr>
          <w:trHeight w:val="336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7353C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2"/>
                <w:szCs w:val="12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2"/>
                <w:szCs w:val="12"/>
                <w14:ligatures w14:val="none"/>
              </w:rPr>
              <w:t>cursive writing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37F21950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2"/>
                <w:szCs w:val="12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2"/>
                <w:szCs w:val="12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5DC1ECB9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2"/>
                <w:szCs w:val="12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2"/>
                <w:szCs w:val="12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73A36D2A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2"/>
                <w:szCs w:val="12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2"/>
                <w:szCs w:val="12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5F9FDD0A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2"/>
                <w:szCs w:val="12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2"/>
                <w:szCs w:val="12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12EFC158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2"/>
                <w:szCs w:val="12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2"/>
                <w:szCs w:val="12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12D9185A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2"/>
                <w:szCs w:val="12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2"/>
                <w:szCs w:val="12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7DDD5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2"/>
                <w:szCs w:val="12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2"/>
                <w:szCs w:val="12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60381" w14:textId="77777777" w:rsidR="005C6529" w:rsidRPr="00F35D18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2"/>
                <w:szCs w:val="12"/>
                <w14:ligatures w14:val="none"/>
              </w:rPr>
            </w:pPr>
            <w:r w:rsidRPr="00F35D18">
              <w:rPr>
                <w:rFonts w:ascii="Arial" w:eastAsia="Times New Roman" w:hAnsi="Arial" w:cs="Arial"/>
                <w:kern w:val="0"/>
                <w:sz w:val="12"/>
                <w:szCs w:val="12"/>
                <w14:ligatures w14:val="none"/>
              </w:rPr>
              <w:t> </w:t>
            </w:r>
          </w:p>
        </w:tc>
      </w:tr>
      <w:tr w:rsidR="005C6529" w:rsidRPr="003928DD" w14:paraId="71415D13" w14:textId="77777777" w:rsidTr="00F35D18">
        <w:trPr>
          <w:trHeight w:val="418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7E87B" w14:textId="77777777" w:rsidR="005C6529" w:rsidRPr="00061263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061263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cutting with scissors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237E75B3" w14:textId="77777777" w:rsidR="005C6529" w:rsidRPr="005C6529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C652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457624A6" w14:textId="77777777" w:rsidR="005C6529" w:rsidRPr="003928DD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3928D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6068DF3A" w14:textId="77777777" w:rsidR="005C6529" w:rsidRPr="003928DD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3928D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324895A1" w14:textId="77777777" w:rsidR="005C6529" w:rsidRPr="003928DD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3928D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107FF" w14:textId="77777777" w:rsidR="005C6529" w:rsidRPr="003928DD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3928D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C988E" w14:textId="77777777" w:rsidR="005C6529" w:rsidRPr="003928DD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3928D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54E09" w14:textId="77777777" w:rsidR="005C6529" w:rsidRPr="003928DD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3928D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F8FEE" w14:textId="77777777" w:rsidR="005C6529" w:rsidRPr="003928DD" w:rsidRDefault="005C6529" w:rsidP="00F35D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3928D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14:paraId="252BD9CA" w14:textId="08F58D16" w:rsidR="008D5ED6" w:rsidRPr="00BB715A" w:rsidRDefault="005054CC" w:rsidP="00E414FF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BB715A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How to refer?</w:t>
      </w:r>
    </w:p>
    <w:p w14:paraId="32D27BBF" w14:textId="0CF9CCF0" w:rsidR="00E414FF" w:rsidRPr="00BB715A" w:rsidRDefault="00E414FF" w:rsidP="00E1047F">
      <w:pPr>
        <w:rPr>
          <w:rFonts w:ascii="Arial" w:hAnsi="Arial" w:cs="Arial"/>
          <w:sz w:val="24"/>
          <w:szCs w:val="24"/>
        </w:rPr>
      </w:pPr>
      <w:r w:rsidRPr="00BB715A">
        <w:rPr>
          <w:rFonts w:ascii="Arial" w:hAnsi="Arial" w:cs="Arial"/>
          <w:sz w:val="24"/>
          <w:szCs w:val="24"/>
        </w:rPr>
        <w:t>A Referral to occupational therapy can</w:t>
      </w:r>
      <w:r w:rsidR="00E1047F" w:rsidRPr="00BB715A">
        <w:rPr>
          <w:rFonts w:ascii="Arial" w:hAnsi="Arial" w:cs="Arial"/>
          <w:sz w:val="24"/>
          <w:szCs w:val="24"/>
        </w:rPr>
        <w:t xml:space="preserve"> now</w:t>
      </w:r>
      <w:r w:rsidRPr="00BB715A">
        <w:rPr>
          <w:rFonts w:ascii="Arial" w:hAnsi="Arial" w:cs="Arial"/>
          <w:sz w:val="24"/>
          <w:szCs w:val="24"/>
        </w:rPr>
        <w:t xml:space="preserve"> be completed by</w:t>
      </w:r>
      <w:r w:rsidR="00E1047F" w:rsidRPr="00BB715A">
        <w:rPr>
          <w:rFonts w:ascii="Arial" w:hAnsi="Arial" w:cs="Arial"/>
          <w:sz w:val="24"/>
          <w:szCs w:val="24"/>
        </w:rPr>
        <w:t xml:space="preserve"> a </w:t>
      </w:r>
      <w:r w:rsidRPr="00BB715A">
        <w:rPr>
          <w:rFonts w:ascii="Arial" w:hAnsi="Arial" w:cs="Arial"/>
          <w:sz w:val="24"/>
          <w:szCs w:val="24"/>
        </w:rPr>
        <w:t xml:space="preserve">SENCO </w:t>
      </w:r>
      <w:r w:rsidR="00B84E6C" w:rsidRPr="00BB715A">
        <w:rPr>
          <w:rFonts w:ascii="Arial" w:hAnsi="Arial" w:cs="Arial"/>
          <w:sz w:val="24"/>
          <w:szCs w:val="24"/>
        </w:rPr>
        <w:t xml:space="preserve">/ SENDCO </w:t>
      </w:r>
      <w:r w:rsidR="00E1047F" w:rsidRPr="00BB715A">
        <w:rPr>
          <w:rFonts w:ascii="Arial" w:hAnsi="Arial" w:cs="Arial"/>
          <w:sz w:val="24"/>
          <w:szCs w:val="24"/>
        </w:rPr>
        <w:t>or</w:t>
      </w:r>
      <w:r w:rsidRPr="00BB715A">
        <w:rPr>
          <w:rFonts w:ascii="Arial" w:hAnsi="Arial" w:cs="Arial"/>
          <w:sz w:val="24"/>
          <w:szCs w:val="24"/>
        </w:rPr>
        <w:t xml:space="preserve"> health care professional</w:t>
      </w:r>
      <w:r w:rsidR="00E1047F" w:rsidRPr="00BB715A">
        <w:rPr>
          <w:rFonts w:ascii="Arial" w:hAnsi="Arial" w:cs="Arial"/>
          <w:sz w:val="24"/>
          <w:szCs w:val="24"/>
        </w:rPr>
        <w:t>.</w:t>
      </w:r>
    </w:p>
    <w:p w14:paraId="0AA9399C" w14:textId="29159E92" w:rsidR="00E414FF" w:rsidRPr="00BB715A" w:rsidRDefault="00E414FF" w:rsidP="00E414FF">
      <w:pPr>
        <w:rPr>
          <w:rFonts w:ascii="Arial" w:hAnsi="Arial" w:cs="Arial"/>
          <w:sz w:val="24"/>
          <w:szCs w:val="24"/>
        </w:rPr>
      </w:pPr>
      <w:r w:rsidRPr="00BB715A">
        <w:rPr>
          <w:rFonts w:ascii="Arial" w:hAnsi="Arial" w:cs="Arial"/>
          <w:sz w:val="24"/>
          <w:szCs w:val="24"/>
        </w:rPr>
        <w:t>Referral forms can be found on the children’s Occupational Therapy website below:</w:t>
      </w:r>
    </w:p>
    <w:p w14:paraId="3DCA620A" w14:textId="0F5FFBC7" w:rsidR="00E414FF" w:rsidRPr="00BB715A" w:rsidRDefault="00E414FF" w:rsidP="00E414FF">
      <w:pPr>
        <w:rPr>
          <w:rFonts w:ascii="Arial" w:hAnsi="Arial" w:cs="Arial"/>
          <w:sz w:val="24"/>
          <w:szCs w:val="24"/>
        </w:rPr>
      </w:pPr>
      <w:r w:rsidRPr="00BB715A">
        <w:rPr>
          <w:rFonts w:ascii="Arial" w:hAnsi="Arial" w:cs="Arial"/>
          <w:sz w:val="24"/>
          <w:szCs w:val="24"/>
        </w:rPr>
        <w:t>https://bridgewater.nhs.uk/warrington/paediatricoccupationaltherapy/</w:t>
      </w:r>
    </w:p>
    <w:p w14:paraId="46D8DA1A" w14:textId="3BF8405F" w:rsidR="00E414FF" w:rsidRPr="00BB715A" w:rsidRDefault="00E414FF" w:rsidP="00E414FF">
      <w:pPr>
        <w:rPr>
          <w:rFonts w:ascii="Arial" w:hAnsi="Arial" w:cs="Arial"/>
          <w:sz w:val="24"/>
          <w:szCs w:val="24"/>
        </w:rPr>
      </w:pPr>
      <w:r w:rsidRPr="00BB715A">
        <w:rPr>
          <w:rFonts w:ascii="Arial" w:hAnsi="Arial" w:cs="Arial"/>
          <w:sz w:val="24"/>
          <w:szCs w:val="24"/>
        </w:rPr>
        <w:t>Completed referral forms can be sent by post to:</w:t>
      </w:r>
    </w:p>
    <w:p w14:paraId="0833EEE4" w14:textId="77777777" w:rsidR="00E414FF" w:rsidRPr="00BB715A" w:rsidRDefault="00E414FF" w:rsidP="00E414FF">
      <w:pPr>
        <w:rPr>
          <w:rFonts w:ascii="Arial" w:hAnsi="Arial" w:cs="Arial"/>
          <w:b/>
          <w:bCs/>
          <w:sz w:val="24"/>
          <w:szCs w:val="24"/>
        </w:rPr>
      </w:pPr>
      <w:r w:rsidRPr="00BB715A">
        <w:rPr>
          <w:rFonts w:ascii="Arial" w:hAnsi="Arial" w:cs="Arial"/>
          <w:b/>
          <w:bCs/>
          <w:sz w:val="24"/>
          <w:szCs w:val="24"/>
        </w:rPr>
        <w:t>Warrington Children’s Occupational Therapy</w:t>
      </w:r>
      <w:r w:rsidRPr="00BB715A">
        <w:rPr>
          <w:rFonts w:ascii="Arial" w:hAnsi="Arial" w:cs="Arial"/>
          <w:b/>
          <w:bCs/>
          <w:sz w:val="24"/>
          <w:szCs w:val="24"/>
        </w:rPr>
        <w:br/>
        <w:t>Child Development Centre</w:t>
      </w:r>
      <w:r w:rsidRPr="00BB715A">
        <w:rPr>
          <w:rFonts w:ascii="Arial" w:hAnsi="Arial" w:cs="Arial"/>
          <w:b/>
          <w:bCs/>
          <w:sz w:val="24"/>
          <w:szCs w:val="24"/>
        </w:rPr>
        <w:br/>
        <w:t>Sandy Lane</w:t>
      </w:r>
      <w:r w:rsidRPr="00BB715A">
        <w:rPr>
          <w:rFonts w:ascii="Arial" w:hAnsi="Arial" w:cs="Arial"/>
          <w:b/>
          <w:bCs/>
          <w:sz w:val="24"/>
          <w:szCs w:val="24"/>
        </w:rPr>
        <w:br/>
        <w:t>Orford</w:t>
      </w:r>
      <w:r w:rsidRPr="00BB715A">
        <w:rPr>
          <w:rFonts w:ascii="Arial" w:hAnsi="Arial" w:cs="Arial"/>
          <w:b/>
          <w:bCs/>
          <w:sz w:val="24"/>
          <w:szCs w:val="24"/>
        </w:rPr>
        <w:br/>
        <w:t>Warrington</w:t>
      </w:r>
      <w:r w:rsidRPr="00BB715A">
        <w:rPr>
          <w:rFonts w:ascii="Arial" w:hAnsi="Arial" w:cs="Arial"/>
          <w:b/>
          <w:bCs/>
          <w:sz w:val="24"/>
          <w:szCs w:val="24"/>
        </w:rPr>
        <w:br/>
        <w:t>WA2 9HY</w:t>
      </w:r>
    </w:p>
    <w:p w14:paraId="4B605354" w14:textId="77777777" w:rsidR="00E414FF" w:rsidRPr="00BB715A" w:rsidRDefault="00E414FF" w:rsidP="00E414FF">
      <w:pPr>
        <w:rPr>
          <w:rFonts w:ascii="Arial" w:hAnsi="Arial" w:cs="Arial"/>
          <w:b/>
          <w:bCs/>
          <w:sz w:val="24"/>
          <w:szCs w:val="24"/>
        </w:rPr>
      </w:pPr>
      <w:r w:rsidRPr="00BB715A">
        <w:rPr>
          <w:rFonts w:ascii="Arial" w:hAnsi="Arial" w:cs="Arial"/>
          <w:b/>
          <w:bCs/>
          <w:sz w:val="24"/>
          <w:szCs w:val="24"/>
        </w:rPr>
        <w:t>Or by email to: </w:t>
      </w:r>
      <w:hyperlink r:id="rId10" w:history="1">
        <w:r w:rsidRPr="00BB715A">
          <w:rPr>
            <w:rStyle w:val="Hyperlink"/>
            <w:rFonts w:ascii="Arial" w:hAnsi="Arial" w:cs="Arial"/>
            <w:b/>
            <w:bCs/>
            <w:sz w:val="24"/>
            <w:szCs w:val="24"/>
          </w:rPr>
          <w:t>bchft.warringtonchildrensot@nhs.net.</w:t>
        </w:r>
      </w:hyperlink>
    </w:p>
    <w:p w14:paraId="333B4F75" w14:textId="2A1D643B" w:rsidR="00E414FF" w:rsidRPr="00BB715A" w:rsidRDefault="00D9540F" w:rsidP="00E414FF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BB715A">
        <w:rPr>
          <w:rFonts w:ascii="Arial" w:hAnsi="Arial" w:cs="Arial"/>
          <w:b/>
          <w:bCs/>
          <w:i/>
          <w:iCs/>
          <w:sz w:val="24"/>
          <w:szCs w:val="24"/>
        </w:rPr>
        <w:t>What happens next?</w:t>
      </w:r>
    </w:p>
    <w:p w14:paraId="09880738" w14:textId="36137FF6" w:rsidR="00D9540F" w:rsidRPr="00BB715A" w:rsidRDefault="00D9540F" w:rsidP="00E414FF">
      <w:pPr>
        <w:rPr>
          <w:rFonts w:ascii="Arial" w:hAnsi="Arial" w:cs="Arial"/>
          <w:sz w:val="24"/>
          <w:szCs w:val="24"/>
        </w:rPr>
      </w:pPr>
      <w:r w:rsidRPr="00BB715A">
        <w:rPr>
          <w:rFonts w:ascii="Arial" w:hAnsi="Arial" w:cs="Arial"/>
          <w:sz w:val="24"/>
          <w:szCs w:val="24"/>
        </w:rPr>
        <w:t xml:space="preserve">Once your referral is received it will be triaged by a therapist. The referrer, parent / carer </w:t>
      </w:r>
      <w:r w:rsidR="00E1047F" w:rsidRPr="00BB715A">
        <w:rPr>
          <w:rFonts w:ascii="Arial" w:hAnsi="Arial" w:cs="Arial"/>
          <w:sz w:val="24"/>
          <w:szCs w:val="24"/>
        </w:rPr>
        <w:t>may</w:t>
      </w:r>
      <w:r w:rsidRPr="00BB715A">
        <w:rPr>
          <w:rFonts w:ascii="Arial" w:hAnsi="Arial" w:cs="Arial"/>
          <w:sz w:val="24"/>
          <w:szCs w:val="24"/>
        </w:rPr>
        <w:t xml:space="preserve"> receive a letter request</w:t>
      </w:r>
      <w:r w:rsidR="00E1047F" w:rsidRPr="00BB715A">
        <w:rPr>
          <w:rFonts w:ascii="Arial" w:hAnsi="Arial" w:cs="Arial"/>
          <w:sz w:val="24"/>
          <w:szCs w:val="24"/>
        </w:rPr>
        <w:t>ing</w:t>
      </w:r>
      <w:r w:rsidRPr="00BB715A">
        <w:rPr>
          <w:rFonts w:ascii="Arial" w:hAnsi="Arial" w:cs="Arial"/>
          <w:sz w:val="24"/>
          <w:szCs w:val="24"/>
        </w:rPr>
        <w:t xml:space="preserve"> further information</w:t>
      </w:r>
      <w:r w:rsidR="00E1047F" w:rsidRPr="00BB715A">
        <w:rPr>
          <w:rFonts w:ascii="Arial" w:hAnsi="Arial" w:cs="Arial"/>
          <w:sz w:val="24"/>
          <w:szCs w:val="24"/>
        </w:rPr>
        <w:t xml:space="preserve"> or advising the referral has been</w:t>
      </w:r>
      <w:r w:rsidRPr="00BB715A">
        <w:rPr>
          <w:rFonts w:ascii="Arial" w:hAnsi="Arial" w:cs="Arial"/>
          <w:sz w:val="24"/>
          <w:szCs w:val="24"/>
        </w:rPr>
        <w:t xml:space="preserve"> accept</w:t>
      </w:r>
      <w:r w:rsidR="00E1047F" w:rsidRPr="00BB715A">
        <w:rPr>
          <w:rFonts w:ascii="Arial" w:hAnsi="Arial" w:cs="Arial"/>
          <w:sz w:val="24"/>
          <w:szCs w:val="24"/>
        </w:rPr>
        <w:t>ed</w:t>
      </w:r>
      <w:r w:rsidRPr="00BB715A">
        <w:rPr>
          <w:rFonts w:ascii="Arial" w:hAnsi="Arial" w:cs="Arial"/>
          <w:sz w:val="24"/>
          <w:szCs w:val="24"/>
        </w:rPr>
        <w:t xml:space="preserve"> or decline</w:t>
      </w:r>
      <w:r w:rsidR="00E1047F" w:rsidRPr="00BB715A">
        <w:rPr>
          <w:rFonts w:ascii="Arial" w:hAnsi="Arial" w:cs="Arial"/>
          <w:sz w:val="24"/>
          <w:szCs w:val="24"/>
        </w:rPr>
        <w:t>d</w:t>
      </w:r>
      <w:r w:rsidRPr="00BB715A">
        <w:rPr>
          <w:rFonts w:ascii="Arial" w:hAnsi="Arial" w:cs="Arial"/>
          <w:sz w:val="24"/>
          <w:szCs w:val="24"/>
        </w:rPr>
        <w:t xml:space="preserve">. </w:t>
      </w:r>
      <w:r w:rsidR="00E1047F" w:rsidRPr="00BB715A">
        <w:rPr>
          <w:rFonts w:ascii="Arial" w:hAnsi="Arial" w:cs="Arial"/>
          <w:sz w:val="24"/>
          <w:szCs w:val="24"/>
        </w:rPr>
        <w:t>A</w:t>
      </w:r>
      <w:r w:rsidRPr="00BB715A">
        <w:rPr>
          <w:rFonts w:ascii="Arial" w:hAnsi="Arial" w:cs="Arial"/>
          <w:sz w:val="24"/>
          <w:szCs w:val="24"/>
        </w:rPr>
        <w:t xml:space="preserve"> reason </w:t>
      </w:r>
      <w:r w:rsidR="00E1047F" w:rsidRPr="00BB715A">
        <w:rPr>
          <w:rFonts w:ascii="Arial" w:hAnsi="Arial" w:cs="Arial"/>
          <w:sz w:val="24"/>
          <w:szCs w:val="24"/>
        </w:rPr>
        <w:t xml:space="preserve">for the declined referral will be </w:t>
      </w:r>
      <w:r w:rsidRPr="00BB715A">
        <w:rPr>
          <w:rFonts w:ascii="Arial" w:hAnsi="Arial" w:cs="Arial"/>
          <w:sz w:val="24"/>
          <w:szCs w:val="24"/>
        </w:rPr>
        <w:t xml:space="preserve">stated on the letter. </w:t>
      </w:r>
    </w:p>
    <w:p w14:paraId="73F45FC2" w14:textId="258F9266" w:rsidR="00D9540F" w:rsidRPr="00BB715A" w:rsidRDefault="00E1047F" w:rsidP="00E414FF">
      <w:pPr>
        <w:rPr>
          <w:rFonts w:ascii="Arial" w:hAnsi="Arial" w:cs="Arial"/>
          <w:sz w:val="24"/>
          <w:szCs w:val="24"/>
        </w:rPr>
      </w:pPr>
      <w:r w:rsidRPr="00BB715A">
        <w:rPr>
          <w:rFonts w:ascii="Arial" w:hAnsi="Arial" w:cs="Arial"/>
          <w:sz w:val="24"/>
          <w:szCs w:val="24"/>
        </w:rPr>
        <w:t>A</w:t>
      </w:r>
      <w:r w:rsidR="00D9540F" w:rsidRPr="00BB715A">
        <w:rPr>
          <w:rFonts w:ascii="Arial" w:hAnsi="Arial" w:cs="Arial"/>
          <w:sz w:val="24"/>
          <w:szCs w:val="24"/>
        </w:rPr>
        <w:t xml:space="preserve">ccepted </w:t>
      </w:r>
      <w:r w:rsidRPr="00BB715A">
        <w:rPr>
          <w:rFonts w:ascii="Arial" w:hAnsi="Arial" w:cs="Arial"/>
          <w:sz w:val="24"/>
          <w:szCs w:val="24"/>
        </w:rPr>
        <w:t xml:space="preserve">referrals </w:t>
      </w:r>
      <w:r w:rsidR="00D9540F" w:rsidRPr="00BB715A">
        <w:rPr>
          <w:rFonts w:ascii="Arial" w:hAnsi="Arial" w:cs="Arial"/>
          <w:sz w:val="24"/>
          <w:szCs w:val="24"/>
        </w:rPr>
        <w:t xml:space="preserve">will be placed on a waiting list and they will be contacted </w:t>
      </w:r>
      <w:r w:rsidRPr="00BB715A">
        <w:rPr>
          <w:rFonts w:ascii="Arial" w:hAnsi="Arial" w:cs="Arial"/>
          <w:sz w:val="24"/>
          <w:szCs w:val="24"/>
        </w:rPr>
        <w:t xml:space="preserve">in due course </w:t>
      </w:r>
      <w:r w:rsidR="00D9540F" w:rsidRPr="00BB715A">
        <w:rPr>
          <w:rFonts w:ascii="Arial" w:hAnsi="Arial" w:cs="Arial"/>
          <w:sz w:val="24"/>
          <w:szCs w:val="24"/>
        </w:rPr>
        <w:t xml:space="preserve">to opt in for an appointment. </w:t>
      </w:r>
    </w:p>
    <w:p w14:paraId="01F63DA5" w14:textId="77777777" w:rsidR="00E1047F" w:rsidRPr="00BB715A" w:rsidRDefault="00E1047F" w:rsidP="00E1047F">
      <w:pPr>
        <w:rPr>
          <w:rFonts w:ascii="Arial" w:hAnsi="Arial" w:cs="Arial"/>
          <w:sz w:val="24"/>
          <w:szCs w:val="24"/>
        </w:rPr>
      </w:pPr>
      <w:r w:rsidRPr="00BB715A">
        <w:rPr>
          <w:rFonts w:ascii="Arial" w:hAnsi="Arial" w:cs="Arial"/>
          <w:sz w:val="24"/>
          <w:szCs w:val="24"/>
        </w:rPr>
        <w:t>If you haven’t had a response within 10 working days, please contact the service on 01925946097.</w:t>
      </w:r>
    </w:p>
    <w:p w14:paraId="2A21BE26" w14:textId="77777777" w:rsidR="00D9540F" w:rsidRPr="00BB715A" w:rsidRDefault="00D9540F" w:rsidP="00D9540F">
      <w:pPr>
        <w:rPr>
          <w:rFonts w:ascii="Arial" w:hAnsi="Arial" w:cs="Arial"/>
          <w:b/>
          <w:bCs/>
          <w:sz w:val="24"/>
          <w:szCs w:val="24"/>
        </w:rPr>
      </w:pPr>
      <w:r w:rsidRPr="00BB715A">
        <w:rPr>
          <w:rFonts w:ascii="Arial" w:hAnsi="Arial" w:cs="Arial"/>
          <w:b/>
          <w:bCs/>
          <w:sz w:val="24"/>
          <w:szCs w:val="24"/>
        </w:rPr>
        <w:t>Appointments are offered Monday – Friday.</w:t>
      </w:r>
    </w:p>
    <w:p w14:paraId="6B8876AB" w14:textId="41278CF4" w:rsidR="00D9540F" w:rsidRPr="00BB715A" w:rsidRDefault="00D9540F" w:rsidP="00D9540F">
      <w:pPr>
        <w:rPr>
          <w:rFonts w:ascii="Arial" w:hAnsi="Arial" w:cs="Arial"/>
          <w:sz w:val="24"/>
          <w:szCs w:val="24"/>
        </w:rPr>
      </w:pPr>
      <w:r w:rsidRPr="00BB715A">
        <w:rPr>
          <w:rFonts w:ascii="Arial" w:hAnsi="Arial" w:cs="Arial"/>
          <w:sz w:val="24"/>
          <w:szCs w:val="24"/>
        </w:rPr>
        <w:t>We offer face to face appointments.</w:t>
      </w:r>
    </w:p>
    <w:p w14:paraId="6D3D672B" w14:textId="05D87601" w:rsidR="00D9540F" w:rsidRPr="00BB715A" w:rsidRDefault="00D9540F" w:rsidP="00D9540F">
      <w:pPr>
        <w:rPr>
          <w:rFonts w:ascii="Arial" w:hAnsi="Arial" w:cs="Arial"/>
          <w:sz w:val="24"/>
          <w:szCs w:val="24"/>
        </w:rPr>
      </w:pPr>
      <w:r w:rsidRPr="00BB715A">
        <w:rPr>
          <w:rFonts w:ascii="Arial" w:hAnsi="Arial" w:cs="Arial"/>
          <w:sz w:val="24"/>
          <w:szCs w:val="24"/>
        </w:rPr>
        <w:t>These typically range from 60 – 90 minutes for initial assessments.</w:t>
      </w:r>
    </w:p>
    <w:p w14:paraId="487C5521" w14:textId="7CADEB91" w:rsidR="00D9540F" w:rsidRPr="00BB715A" w:rsidRDefault="00D9540F" w:rsidP="00D9540F">
      <w:pPr>
        <w:rPr>
          <w:rFonts w:ascii="Arial" w:hAnsi="Arial" w:cs="Arial"/>
          <w:sz w:val="24"/>
          <w:szCs w:val="24"/>
        </w:rPr>
      </w:pPr>
      <w:r w:rsidRPr="00BB715A">
        <w:rPr>
          <w:rFonts w:ascii="Arial" w:hAnsi="Arial" w:cs="Arial"/>
          <w:sz w:val="24"/>
          <w:szCs w:val="24"/>
        </w:rPr>
        <w:t xml:space="preserve">Further information can be found on the website regarding attending appointments and parking / travel. </w:t>
      </w:r>
    </w:p>
    <w:p w14:paraId="4D97F127" w14:textId="77777777" w:rsidR="00E414FF" w:rsidRPr="00E414FF" w:rsidRDefault="00E414FF" w:rsidP="00E414FF">
      <w:pPr>
        <w:rPr>
          <w:rFonts w:ascii="Arial" w:hAnsi="Arial" w:cs="Arial"/>
          <w:b/>
          <w:bCs/>
          <w:sz w:val="28"/>
          <w:szCs w:val="28"/>
          <w:u w:val="single"/>
        </w:rPr>
      </w:pPr>
    </w:p>
    <w:sectPr w:rsidR="00E414FF" w:rsidRPr="00E414FF" w:rsidSect="005C6529">
      <w:headerReference w:type="default" r:id="rId11"/>
      <w:footerReference w:type="default" r:id="rId12"/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F5E58C" w14:textId="77777777" w:rsidR="00B5350D" w:rsidRDefault="00B5350D" w:rsidP="005C6529">
      <w:pPr>
        <w:spacing w:after="0" w:line="240" w:lineRule="auto"/>
      </w:pPr>
      <w:r>
        <w:separator/>
      </w:r>
    </w:p>
  </w:endnote>
  <w:endnote w:type="continuationSeparator" w:id="0">
    <w:p w14:paraId="3DD78C84" w14:textId="77777777" w:rsidR="00B5350D" w:rsidRDefault="00B5350D" w:rsidP="005C6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F93A7D" w14:textId="05CDCDC3" w:rsidR="005C6529" w:rsidRPr="007801CC" w:rsidRDefault="00F35D18" w:rsidP="005C6529">
    <w:pPr>
      <w:rPr>
        <w:rFonts w:ascii="Arial" w:eastAsia="Times New Roman" w:hAnsi="Arial"/>
        <w:color w:val="262626"/>
        <w:sz w:val="20"/>
        <w:szCs w:val="20"/>
      </w:rPr>
    </w:pPr>
    <w:r w:rsidRPr="0028207D">
      <w:rPr>
        <w:rFonts w:cs="Arial"/>
        <w:noProof/>
        <w:sz w:val="16"/>
        <w:szCs w:val="16"/>
      </w:rPr>
      <w:drawing>
        <wp:anchor distT="0" distB="0" distL="114300" distR="114300" simplePos="0" relativeHeight="251666432" behindDoc="0" locked="0" layoutInCell="1" allowOverlap="1" wp14:anchorId="029E3574" wp14:editId="765B92E3">
          <wp:simplePos x="0" y="0"/>
          <wp:positionH relativeFrom="page">
            <wp:align>right</wp:align>
          </wp:positionH>
          <wp:positionV relativeFrom="paragraph">
            <wp:posOffset>-81280</wp:posOffset>
          </wp:positionV>
          <wp:extent cx="7597775" cy="901700"/>
          <wp:effectExtent l="0" t="0" r="3175" b="0"/>
          <wp:wrapNone/>
          <wp:docPr id="839054312" name="Picture 1" descr="A black and blu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9054312" name="Picture 1" descr="A black and blu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77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6529" w:rsidRPr="000972B7">
      <w:rPr>
        <w:rFonts w:ascii="Arial" w:hAnsi="Arial" w:cs="Arial"/>
        <w:color w:val="000000"/>
        <w:kern w:val="24"/>
        <w:sz w:val="16"/>
        <w:szCs w:val="16"/>
        <w:lang w:val="en-US"/>
      </w:rPr>
      <w:t>Headquarters: Spencer House, Birchwood, Warrington, Cheshire, WA3 7PG</w:t>
    </w:r>
  </w:p>
  <w:p w14:paraId="0AAD4B2E" w14:textId="0EC7106D" w:rsidR="005C6529" w:rsidRDefault="005C6529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F4C2DF8" wp14:editId="7DDAB7F6">
          <wp:simplePos x="0" y="0"/>
          <wp:positionH relativeFrom="page">
            <wp:posOffset>-95250</wp:posOffset>
          </wp:positionH>
          <wp:positionV relativeFrom="paragraph">
            <wp:posOffset>10182225</wp:posOffset>
          </wp:positionV>
          <wp:extent cx="5731510" cy="372745"/>
          <wp:effectExtent l="0" t="0" r="2540" b="8255"/>
          <wp:wrapNone/>
          <wp:docPr id="93657723" name="Picture 11" descr="A black and blu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black and blu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F4C2DF8" wp14:editId="7012D62E">
          <wp:simplePos x="0" y="0"/>
          <wp:positionH relativeFrom="page">
            <wp:posOffset>-95250</wp:posOffset>
          </wp:positionH>
          <wp:positionV relativeFrom="paragraph">
            <wp:posOffset>10182225</wp:posOffset>
          </wp:positionV>
          <wp:extent cx="5731510" cy="372745"/>
          <wp:effectExtent l="0" t="0" r="2540" b="8255"/>
          <wp:wrapNone/>
          <wp:docPr id="1620343306" name="Picture 10" descr="A black and blu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black and blu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A775708" wp14:editId="2199033D">
          <wp:simplePos x="0" y="0"/>
          <wp:positionH relativeFrom="page">
            <wp:posOffset>-76200</wp:posOffset>
          </wp:positionH>
          <wp:positionV relativeFrom="paragraph">
            <wp:posOffset>10229850</wp:posOffset>
          </wp:positionV>
          <wp:extent cx="5731510" cy="372745"/>
          <wp:effectExtent l="0" t="0" r="2540" b="8255"/>
          <wp:wrapNone/>
          <wp:docPr id="401291186" name="Picture 9" descr="A black and blu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black and blu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775708" wp14:editId="32F0BB96">
          <wp:simplePos x="0" y="0"/>
          <wp:positionH relativeFrom="page">
            <wp:posOffset>-76200</wp:posOffset>
          </wp:positionH>
          <wp:positionV relativeFrom="paragraph">
            <wp:posOffset>10229850</wp:posOffset>
          </wp:positionV>
          <wp:extent cx="5731510" cy="372745"/>
          <wp:effectExtent l="0" t="0" r="2540" b="8255"/>
          <wp:wrapNone/>
          <wp:docPr id="553392957" name="Picture 8" descr="A black and blu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black and blu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A775708" wp14:editId="7E362E14">
          <wp:simplePos x="0" y="0"/>
          <wp:positionH relativeFrom="page">
            <wp:posOffset>-76200</wp:posOffset>
          </wp:positionH>
          <wp:positionV relativeFrom="paragraph">
            <wp:posOffset>10229850</wp:posOffset>
          </wp:positionV>
          <wp:extent cx="5731510" cy="372745"/>
          <wp:effectExtent l="0" t="0" r="2540" b="8255"/>
          <wp:wrapNone/>
          <wp:docPr id="335611589" name="Picture 7" descr="A black and blu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black and blu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8B4032" w14:textId="77777777" w:rsidR="00B5350D" w:rsidRDefault="00B5350D" w:rsidP="005C6529">
      <w:pPr>
        <w:spacing w:after="0" w:line="240" w:lineRule="auto"/>
      </w:pPr>
      <w:r>
        <w:separator/>
      </w:r>
    </w:p>
  </w:footnote>
  <w:footnote w:type="continuationSeparator" w:id="0">
    <w:p w14:paraId="08DC5BAE" w14:textId="77777777" w:rsidR="00B5350D" w:rsidRDefault="00B5350D" w:rsidP="005C6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F4AE0" w14:textId="22871273" w:rsidR="005C6529" w:rsidRPr="00BD47BF" w:rsidRDefault="005C6529" w:rsidP="005C6529">
    <w:pPr>
      <w:pStyle w:val="Header"/>
      <w:jc w:val="right"/>
    </w:pPr>
    <w:bookmarkStart w:id="0" w:name="_Hlk167357565"/>
    <w:bookmarkStart w:id="1" w:name="_Hlk167357566"/>
    <w:r>
      <w:rPr>
        <w:noProof/>
      </w:rPr>
      <w:drawing>
        <wp:anchor distT="0" distB="0" distL="114300" distR="114300" simplePos="0" relativeHeight="251659264" behindDoc="0" locked="0" layoutInCell="1" allowOverlap="1" wp14:anchorId="3777B0D4" wp14:editId="32DB8BC3">
          <wp:simplePos x="0" y="0"/>
          <wp:positionH relativeFrom="column">
            <wp:posOffset>-260350</wp:posOffset>
          </wp:positionH>
          <wp:positionV relativeFrom="paragraph">
            <wp:posOffset>-50165</wp:posOffset>
          </wp:positionV>
          <wp:extent cx="3385185" cy="657225"/>
          <wp:effectExtent l="0" t="0" r="0" b="0"/>
          <wp:wrapNone/>
          <wp:docPr id="1205614022" name="Picture 6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5614022" name="Picture 6" descr="A black background with blu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518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4019">
      <w:rPr>
        <w:rFonts w:ascii="Calibri" w:eastAsia="Calibri" w:hAnsi="Calibri"/>
        <w:noProof/>
        <w:sz w:val="22"/>
        <w:szCs w:val="22"/>
        <w:lang w:eastAsia="en-GB"/>
      </w:rPr>
      <w:drawing>
        <wp:inline distT="0" distB="0" distL="0" distR="0" wp14:anchorId="05C7972D" wp14:editId="2B8D8458">
          <wp:extent cx="2171700" cy="809625"/>
          <wp:effectExtent l="0" t="0" r="0" b="9525"/>
          <wp:docPr id="1835454473" name="Picture 5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5454473" name="Picture 5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  <w:p w14:paraId="3F063071" w14:textId="77777777" w:rsidR="005C6529" w:rsidRDefault="005C65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91D75"/>
    <w:multiLevelType w:val="multilevel"/>
    <w:tmpl w:val="81F40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C11BC7"/>
    <w:multiLevelType w:val="hybridMultilevel"/>
    <w:tmpl w:val="93E40138"/>
    <w:lvl w:ilvl="0" w:tplc="08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520B4082"/>
    <w:multiLevelType w:val="multilevel"/>
    <w:tmpl w:val="EDA2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10001377">
    <w:abstractNumId w:val="2"/>
  </w:num>
  <w:num w:numId="2" w16cid:durableId="1578401477">
    <w:abstractNumId w:val="0"/>
  </w:num>
  <w:num w:numId="3" w16cid:durableId="1429079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4FF"/>
    <w:rsid w:val="00061263"/>
    <w:rsid w:val="001B7952"/>
    <w:rsid w:val="00430487"/>
    <w:rsid w:val="005054CC"/>
    <w:rsid w:val="005C6529"/>
    <w:rsid w:val="006B1628"/>
    <w:rsid w:val="006C15EA"/>
    <w:rsid w:val="00786F39"/>
    <w:rsid w:val="00827798"/>
    <w:rsid w:val="008D5ED6"/>
    <w:rsid w:val="0096097C"/>
    <w:rsid w:val="009C15FA"/>
    <w:rsid w:val="00B23948"/>
    <w:rsid w:val="00B5350D"/>
    <w:rsid w:val="00B84E6C"/>
    <w:rsid w:val="00BA2C17"/>
    <w:rsid w:val="00BB715A"/>
    <w:rsid w:val="00CD2AE6"/>
    <w:rsid w:val="00D72EC3"/>
    <w:rsid w:val="00D92D1C"/>
    <w:rsid w:val="00D9540F"/>
    <w:rsid w:val="00E1047F"/>
    <w:rsid w:val="00E414FF"/>
    <w:rsid w:val="00F35D18"/>
    <w:rsid w:val="00FC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060293"/>
  <w15:chartTrackingRefBased/>
  <w15:docId w15:val="{853B8089-D2EA-4ABE-A7BF-E44E661E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14F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14F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14F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14F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14F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14F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14F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14F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14F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4F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14F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14F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14F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14F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14F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14F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14F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14F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414F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14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14F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414F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414F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414F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414F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414F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14F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14F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414FF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E414F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4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14FF"/>
    <w:rPr>
      <w:color w:val="96607D" w:themeColor="followedHyperlink"/>
      <w:u w:val="single"/>
    </w:rPr>
  </w:style>
  <w:style w:type="paragraph" w:styleId="Header">
    <w:name w:val="header"/>
    <w:basedOn w:val="Normal"/>
    <w:link w:val="HeaderChar"/>
    <w:uiPriority w:val="99"/>
    <w:rsid w:val="00E414F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E414F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C6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90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chft.warringtonchildrensot@nhs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58125-A735-4354-8598-6735C59FE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3807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BRABEN, Daisy (BRIDGEWATER COMMUNITY HEALTHCARE NHS FOUNDATION TRUST)</dc:creator>
  <cp:keywords/>
  <dc:description/>
  <cp:lastModifiedBy>BRITTON, Adam (BRIDGEWATER COMMUNITY HEALTHCARE NHS FOUNDATION TRUST)</cp:lastModifiedBy>
  <cp:revision>2</cp:revision>
  <dcterms:created xsi:type="dcterms:W3CDTF">2024-05-31T15:24:00Z</dcterms:created>
  <dcterms:modified xsi:type="dcterms:W3CDTF">2024-05-31T15:24:00Z</dcterms:modified>
</cp:coreProperties>
</file>